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D9" w:rsidRDefault="001925D9">
      <w:pPr>
        <w:pStyle w:val="ConsPlusNormal"/>
      </w:pPr>
      <w:bookmarkStart w:id="0" w:name="_GoBack"/>
      <w:bookmarkEnd w:id="0"/>
    </w:p>
    <w:p w:rsidR="001925D9" w:rsidRPr="001925D9" w:rsidRDefault="001925D9">
      <w:pPr>
        <w:pStyle w:val="ConsPlusTitle"/>
        <w:jc w:val="center"/>
        <w:rPr>
          <w:rFonts w:ascii="Times New Roman" w:hAnsi="Times New Roman" w:cs="Times New Roman"/>
          <w:sz w:val="26"/>
          <w:szCs w:val="26"/>
        </w:rPr>
      </w:pPr>
      <w:r w:rsidRPr="001925D9">
        <w:rPr>
          <w:rFonts w:ascii="Times New Roman" w:hAnsi="Times New Roman" w:cs="Times New Roman"/>
          <w:sz w:val="26"/>
          <w:szCs w:val="26"/>
        </w:rPr>
        <w:t>ДИРЕКТИВА ПРЕЗИДЕНТА РЕСПУБЛИКИ БЕЛАРУСЬ</w:t>
      </w:r>
    </w:p>
    <w:p w:rsidR="001925D9" w:rsidRPr="001925D9" w:rsidRDefault="001925D9">
      <w:pPr>
        <w:pStyle w:val="ConsPlusTitle"/>
        <w:jc w:val="center"/>
        <w:rPr>
          <w:rFonts w:ascii="Times New Roman" w:hAnsi="Times New Roman" w:cs="Times New Roman"/>
          <w:sz w:val="26"/>
          <w:szCs w:val="26"/>
        </w:rPr>
      </w:pPr>
      <w:r w:rsidRPr="001925D9">
        <w:rPr>
          <w:rFonts w:ascii="Times New Roman" w:hAnsi="Times New Roman" w:cs="Times New Roman"/>
          <w:sz w:val="26"/>
          <w:szCs w:val="26"/>
        </w:rPr>
        <w:t>11 марта 2004 г. N 1</w:t>
      </w:r>
    </w:p>
    <w:p w:rsidR="001925D9" w:rsidRPr="001925D9" w:rsidRDefault="001925D9">
      <w:pPr>
        <w:pStyle w:val="ConsPlusTitle"/>
        <w:jc w:val="center"/>
        <w:rPr>
          <w:rFonts w:ascii="Times New Roman" w:hAnsi="Times New Roman" w:cs="Times New Roman"/>
          <w:sz w:val="26"/>
          <w:szCs w:val="26"/>
        </w:rPr>
      </w:pPr>
    </w:p>
    <w:p w:rsidR="001925D9" w:rsidRPr="001925D9" w:rsidRDefault="001925D9">
      <w:pPr>
        <w:pStyle w:val="ConsPlusTitle"/>
        <w:jc w:val="center"/>
        <w:rPr>
          <w:rFonts w:ascii="Times New Roman" w:hAnsi="Times New Roman" w:cs="Times New Roman"/>
          <w:sz w:val="26"/>
          <w:szCs w:val="26"/>
        </w:rPr>
      </w:pPr>
      <w:r w:rsidRPr="001925D9">
        <w:rPr>
          <w:rFonts w:ascii="Times New Roman" w:hAnsi="Times New Roman" w:cs="Times New Roman"/>
          <w:sz w:val="26"/>
          <w:szCs w:val="26"/>
        </w:rPr>
        <w:t>О МЕРАХ ПО УКРЕПЛЕНИЮ ОБЩЕСТВЕННОЙ БЕЗОПАСНОСТИ И ДИСЦИПЛИНЫ</w:t>
      </w:r>
    </w:p>
    <w:p w:rsidR="001925D9" w:rsidRPr="001925D9" w:rsidRDefault="001925D9">
      <w:pPr>
        <w:pStyle w:val="ConsPlusNormal"/>
        <w:jc w:val="center"/>
        <w:rPr>
          <w:rFonts w:ascii="Times New Roman" w:hAnsi="Times New Roman" w:cs="Times New Roman"/>
          <w:sz w:val="26"/>
          <w:szCs w:val="26"/>
        </w:rPr>
      </w:pPr>
    </w:p>
    <w:p w:rsidR="001925D9" w:rsidRPr="001925D9" w:rsidRDefault="001925D9">
      <w:pPr>
        <w:pStyle w:val="ConsPlusNormal"/>
        <w:jc w:val="center"/>
        <w:rPr>
          <w:rFonts w:ascii="Times New Roman" w:hAnsi="Times New Roman" w:cs="Times New Roman"/>
          <w:sz w:val="26"/>
          <w:szCs w:val="26"/>
        </w:rPr>
      </w:pPr>
      <w:r w:rsidRPr="001925D9">
        <w:rPr>
          <w:rFonts w:ascii="Times New Roman" w:hAnsi="Times New Roman" w:cs="Times New Roman"/>
          <w:sz w:val="26"/>
          <w:szCs w:val="26"/>
        </w:rPr>
        <w:t xml:space="preserve">(в ред. </w:t>
      </w:r>
      <w:hyperlink r:id="rId6" w:history="1">
        <w:r w:rsidRPr="001925D9">
          <w:rPr>
            <w:rFonts w:ascii="Times New Roman" w:hAnsi="Times New Roman" w:cs="Times New Roman"/>
            <w:color w:val="0000FF"/>
            <w:sz w:val="26"/>
            <w:szCs w:val="26"/>
          </w:rPr>
          <w:t>Указа</w:t>
        </w:r>
      </w:hyperlink>
      <w:r w:rsidRPr="001925D9">
        <w:rPr>
          <w:rFonts w:ascii="Times New Roman" w:hAnsi="Times New Roman" w:cs="Times New Roman"/>
          <w:sz w:val="26"/>
          <w:szCs w:val="26"/>
        </w:rPr>
        <w:t xml:space="preserve"> Президента Республики Беларусь от 12.10.2015 N 420)</w:t>
      </w:r>
    </w:p>
    <w:p w:rsidR="001925D9" w:rsidRPr="001925D9" w:rsidRDefault="001925D9">
      <w:pPr>
        <w:pStyle w:val="ConsPlusNormal"/>
        <w:rPr>
          <w:rFonts w:ascii="Times New Roman" w:hAnsi="Times New Roman" w:cs="Times New Roman"/>
          <w:sz w:val="26"/>
          <w:szCs w:val="26"/>
        </w:rPr>
      </w:pP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 Руководителям государственных органов, иных организаций независимо от форм собственности: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 xml:space="preserve">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w:t>
      </w:r>
      <w:proofErr w:type="spellStart"/>
      <w:r w:rsidRPr="001925D9">
        <w:rPr>
          <w:rFonts w:ascii="Times New Roman" w:hAnsi="Times New Roman" w:cs="Times New Roman"/>
          <w:sz w:val="26"/>
          <w:szCs w:val="26"/>
        </w:rPr>
        <w:t>правопослушного</w:t>
      </w:r>
      <w:proofErr w:type="spellEnd"/>
      <w:r w:rsidRPr="001925D9">
        <w:rPr>
          <w:rFonts w:ascii="Times New Roman" w:hAnsi="Times New Roman" w:cs="Times New Roman"/>
          <w:sz w:val="26"/>
          <w:szCs w:val="26"/>
        </w:rPr>
        <w:t xml:space="preserve"> поведения, здорового образа жизни, навыков по обеспечению личной и имущественной безопасности </w:t>
      </w:r>
      <w:r w:rsidRPr="001925D9">
        <w:rPr>
          <w:rFonts w:ascii="Times New Roman" w:hAnsi="Times New Roman" w:cs="Times New Roman"/>
          <w:sz w:val="26"/>
          <w:szCs w:val="26"/>
        </w:rPr>
        <w:lastRenderedPageBreak/>
        <w:t>граждан, в том числе в подчиненных (расположенных на подведомственной территории) органах и организациях;</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 xml:space="preserve">1.3. для повышения безопасности транспортной деятельности неукоснительно проводить в установленном порядке </w:t>
      </w:r>
      <w:proofErr w:type="spellStart"/>
      <w:r w:rsidRPr="001925D9">
        <w:rPr>
          <w:rFonts w:ascii="Times New Roman" w:hAnsi="Times New Roman" w:cs="Times New Roman"/>
          <w:sz w:val="26"/>
          <w:szCs w:val="26"/>
        </w:rPr>
        <w:t>предрейсовые</w:t>
      </w:r>
      <w:proofErr w:type="spellEnd"/>
      <w:r w:rsidRPr="001925D9">
        <w:rPr>
          <w:rFonts w:ascii="Times New Roman" w:hAnsi="Times New Roman" w:cs="Times New Roman"/>
          <w:sz w:val="26"/>
          <w:szCs w:val="26"/>
        </w:rPr>
        <w:t xml:space="preserve">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1.4. обеспечить безусловное привлечение работников организаций к дисциплинарной ответственности вплоть до увольнения за:</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нарушение требований по охране труда, повлекшее увечье или смерть других работников;</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 xml:space="preserve">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w:t>
      </w:r>
      <w:r w:rsidRPr="001925D9">
        <w:rPr>
          <w:rFonts w:ascii="Times New Roman" w:hAnsi="Times New Roman" w:cs="Times New Roman"/>
          <w:sz w:val="26"/>
          <w:szCs w:val="26"/>
        </w:rPr>
        <w:lastRenderedPageBreak/>
        <w:t>мероприятий, а персональную ответственность за обеспечение общественного порядка - на руководителей органов внутренних дел.</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2. Совету Министров Республики Беларусь:</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2.1. до 1 января 2016 г. совместно с заинтересованными государственными органами и организациями изучить вопросы и принять меры по:</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совершенствованию системы экономических стимулов и санкций, способствующих соблюдению требований безопасности;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2.3. при подготовке проекта Государственной программы социально-экономического развития Республики Беларусь на 2016 - 2020 годы предусмотреть в нем основные направления по обеспечению безопасности жизнедеятельности населения;</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 xml:space="preserve">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w:t>
      </w:r>
      <w:r w:rsidRPr="001925D9">
        <w:rPr>
          <w:rFonts w:ascii="Times New Roman" w:hAnsi="Times New Roman" w:cs="Times New Roman"/>
          <w:sz w:val="26"/>
          <w:szCs w:val="26"/>
        </w:rPr>
        <w:lastRenderedPageBreak/>
        <w:t>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3. Государственным органам:</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 xml:space="preserve">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w:t>
      </w:r>
      <w:proofErr w:type="spellStart"/>
      <w:r w:rsidRPr="001925D9">
        <w:rPr>
          <w:rFonts w:ascii="Times New Roman" w:hAnsi="Times New Roman" w:cs="Times New Roman"/>
          <w:sz w:val="26"/>
          <w:szCs w:val="26"/>
        </w:rPr>
        <w:t>табакокурения</w:t>
      </w:r>
      <w:proofErr w:type="spellEnd"/>
      <w:r w:rsidRPr="001925D9">
        <w:rPr>
          <w:rFonts w:ascii="Times New Roman" w:hAnsi="Times New Roman" w:cs="Times New Roman"/>
          <w:sz w:val="26"/>
          <w:szCs w:val="26"/>
        </w:rPr>
        <w:t>,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7. Министерству транспорта и коммуникаций, Министерству внутренних дел:</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lastRenderedPageBreak/>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 xml:space="preserve">15. Контроль за выполнением настоящей Директивы возложить на </w:t>
      </w:r>
      <w:r w:rsidRPr="001925D9">
        <w:rPr>
          <w:rFonts w:ascii="Times New Roman" w:hAnsi="Times New Roman" w:cs="Times New Roman"/>
          <w:sz w:val="26"/>
          <w:szCs w:val="26"/>
        </w:rPr>
        <w:lastRenderedPageBreak/>
        <w:t>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1925D9" w:rsidRPr="001925D9" w:rsidRDefault="001925D9">
      <w:pPr>
        <w:pStyle w:val="ConsPlusNormal"/>
        <w:ind w:firstLine="540"/>
        <w:jc w:val="both"/>
        <w:rPr>
          <w:rFonts w:ascii="Times New Roman" w:hAnsi="Times New Roman" w:cs="Times New Roman"/>
          <w:sz w:val="26"/>
          <w:szCs w:val="26"/>
        </w:rPr>
      </w:pPr>
      <w:r w:rsidRPr="001925D9">
        <w:rPr>
          <w:rFonts w:ascii="Times New Roman" w:hAnsi="Times New Roman" w:cs="Times New Roman"/>
          <w:sz w:val="26"/>
          <w:szCs w:val="26"/>
        </w:rP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1925D9" w:rsidRPr="001925D9" w:rsidRDefault="001925D9">
      <w:pPr>
        <w:pStyle w:val="ConsPlusNormal"/>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1925D9" w:rsidRPr="001925D9">
        <w:tc>
          <w:tcPr>
            <w:tcW w:w="4819" w:type="dxa"/>
            <w:tcBorders>
              <w:top w:val="nil"/>
              <w:left w:val="nil"/>
              <w:bottom w:val="nil"/>
              <w:right w:val="nil"/>
            </w:tcBorders>
          </w:tcPr>
          <w:p w:rsidR="001925D9" w:rsidRPr="001925D9" w:rsidRDefault="001925D9">
            <w:pPr>
              <w:pStyle w:val="ConsPlusNormal"/>
              <w:rPr>
                <w:rFonts w:ascii="Times New Roman" w:hAnsi="Times New Roman" w:cs="Times New Roman"/>
                <w:sz w:val="26"/>
                <w:szCs w:val="26"/>
              </w:rPr>
            </w:pPr>
            <w:r w:rsidRPr="001925D9">
              <w:rPr>
                <w:rFonts w:ascii="Times New Roman" w:hAnsi="Times New Roman" w:cs="Times New Roman"/>
                <w:sz w:val="26"/>
                <w:szCs w:val="26"/>
              </w:rPr>
              <w:t>Президент Республики Беларусь</w:t>
            </w:r>
          </w:p>
        </w:tc>
        <w:tc>
          <w:tcPr>
            <w:tcW w:w="4819" w:type="dxa"/>
            <w:tcBorders>
              <w:top w:val="nil"/>
              <w:left w:val="nil"/>
              <w:bottom w:val="nil"/>
              <w:right w:val="nil"/>
            </w:tcBorders>
          </w:tcPr>
          <w:p w:rsidR="001925D9" w:rsidRPr="001925D9" w:rsidRDefault="001925D9">
            <w:pPr>
              <w:pStyle w:val="ConsPlusNormal"/>
              <w:jc w:val="right"/>
              <w:rPr>
                <w:rFonts w:ascii="Times New Roman" w:hAnsi="Times New Roman" w:cs="Times New Roman"/>
                <w:sz w:val="26"/>
                <w:szCs w:val="26"/>
              </w:rPr>
            </w:pPr>
            <w:proofErr w:type="spellStart"/>
            <w:r w:rsidRPr="001925D9">
              <w:rPr>
                <w:rFonts w:ascii="Times New Roman" w:hAnsi="Times New Roman" w:cs="Times New Roman"/>
                <w:sz w:val="26"/>
                <w:szCs w:val="26"/>
              </w:rPr>
              <w:t>А.Лукашенко</w:t>
            </w:r>
            <w:proofErr w:type="spellEnd"/>
          </w:p>
        </w:tc>
      </w:tr>
    </w:tbl>
    <w:p w:rsidR="001925D9" w:rsidRPr="001925D9" w:rsidRDefault="001925D9">
      <w:pPr>
        <w:pStyle w:val="ConsPlusNormal"/>
        <w:rPr>
          <w:rFonts w:ascii="Times New Roman" w:hAnsi="Times New Roman" w:cs="Times New Roman"/>
          <w:sz w:val="26"/>
          <w:szCs w:val="26"/>
        </w:rPr>
      </w:pPr>
    </w:p>
    <w:p w:rsidR="00B74F62" w:rsidRDefault="00B74F62"/>
    <w:sectPr w:rsidR="00B74F62" w:rsidSect="004579C9">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D9"/>
    <w:rsid w:val="00064D28"/>
    <w:rsid w:val="001925D9"/>
    <w:rsid w:val="00716CF5"/>
    <w:rsid w:val="00B74F62"/>
    <w:rsid w:val="00D0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2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5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2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5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DB78BF308F70F386D9A6257B25A1F9029E0EF66BF8399F1E00C7A63EC6E0A930B5ADCE31A1148F87C230515522DkEB6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85E4-8E68-4986-ACEA-A5AAB8FD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2018-02-28T06:20:00Z</dcterms:created>
  <dcterms:modified xsi:type="dcterms:W3CDTF">2018-02-28T06:20:00Z</dcterms:modified>
</cp:coreProperties>
</file>